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BB19" w14:textId="581E2286" w:rsidR="001F7D2D" w:rsidRPr="002F3F00" w:rsidRDefault="001F7D2D" w:rsidP="001F7D2D">
      <w:pPr>
        <w:pBdr>
          <w:bottom w:val="single" w:sz="4" w:space="1" w:color="auto"/>
        </w:pBdr>
        <w:spacing w:line="240" w:lineRule="auto"/>
        <w:rPr>
          <w:rFonts w:ascii="Verdana" w:hAnsi="Verdana" w:cs="Calibri"/>
          <w:b/>
          <w:sz w:val="20"/>
          <w:szCs w:val="20"/>
        </w:rPr>
      </w:pPr>
      <w:r w:rsidRPr="002F3F00">
        <w:rPr>
          <w:rFonts w:ascii="Verdana" w:hAnsi="Verdana" w:cs="Calibri"/>
          <w:b/>
          <w:sz w:val="20"/>
          <w:szCs w:val="20"/>
        </w:rPr>
        <w:t xml:space="preserve">Recrutement </w:t>
      </w:r>
      <w:r w:rsidR="000667D7" w:rsidRPr="002F3F00">
        <w:rPr>
          <w:rFonts w:ascii="Verdana" w:hAnsi="Verdana" w:cs="Calibri"/>
          <w:b/>
          <w:sz w:val="20"/>
          <w:szCs w:val="20"/>
        </w:rPr>
        <w:t xml:space="preserve">Parc naturel régional de la Montagne de Reims </w:t>
      </w:r>
    </w:p>
    <w:p w14:paraId="47E79BC6" w14:textId="77777777" w:rsidR="001F7D2D" w:rsidRPr="002F3F00" w:rsidRDefault="001F7D2D" w:rsidP="001F7D2D">
      <w:pPr>
        <w:pBdr>
          <w:bottom w:val="single" w:sz="4" w:space="1" w:color="auto"/>
        </w:pBdr>
        <w:spacing w:line="240" w:lineRule="auto"/>
        <w:rPr>
          <w:rFonts w:ascii="Verdana" w:hAnsi="Verdana" w:cs="Calibri"/>
          <w:bCs/>
          <w:sz w:val="20"/>
          <w:szCs w:val="20"/>
        </w:rPr>
      </w:pPr>
    </w:p>
    <w:p w14:paraId="7CDEBD5B" w14:textId="61FCEF9C" w:rsidR="00C838B8" w:rsidRPr="002F3F00" w:rsidRDefault="00C838B8" w:rsidP="00996DBD">
      <w:pPr>
        <w:spacing w:line="240" w:lineRule="auto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Annonce de recrutement :</w:t>
      </w:r>
    </w:p>
    <w:p w14:paraId="67A674FB" w14:textId="4A87F329" w:rsidR="00C838B8" w:rsidRPr="002F3F00" w:rsidRDefault="00C838B8" w:rsidP="0068406F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F3F00">
        <w:rPr>
          <w:rFonts w:ascii="Verdana" w:hAnsi="Verdana"/>
          <w:b/>
          <w:bCs/>
          <w:sz w:val="20"/>
          <w:szCs w:val="20"/>
        </w:rPr>
        <w:t xml:space="preserve">Le </w:t>
      </w:r>
      <w:r w:rsidR="00B53DBE" w:rsidRPr="002F3F00">
        <w:rPr>
          <w:rFonts w:ascii="Verdana" w:hAnsi="Verdana"/>
          <w:b/>
          <w:bCs/>
          <w:sz w:val="20"/>
          <w:szCs w:val="20"/>
        </w:rPr>
        <w:t>P</w:t>
      </w:r>
      <w:r w:rsidRPr="002F3F00">
        <w:rPr>
          <w:rFonts w:ascii="Verdana" w:hAnsi="Verdana"/>
          <w:b/>
          <w:bCs/>
          <w:sz w:val="20"/>
          <w:szCs w:val="20"/>
        </w:rPr>
        <w:t xml:space="preserve">arc </w:t>
      </w:r>
      <w:r w:rsidR="001F0A1B" w:rsidRPr="002F3F00">
        <w:rPr>
          <w:rFonts w:ascii="Verdana" w:hAnsi="Verdana"/>
          <w:b/>
          <w:bCs/>
          <w:sz w:val="20"/>
          <w:szCs w:val="20"/>
        </w:rPr>
        <w:t>n</w:t>
      </w:r>
      <w:r w:rsidRPr="002F3F00">
        <w:rPr>
          <w:rFonts w:ascii="Verdana" w:hAnsi="Verdana"/>
          <w:b/>
          <w:bCs/>
          <w:sz w:val="20"/>
          <w:szCs w:val="20"/>
        </w:rPr>
        <w:t xml:space="preserve">aturel de la </w:t>
      </w:r>
      <w:r w:rsidR="00B53DBE" w:rsidRPr="002F3F00">
        <w:rPr>
          <w:rFonts w:ascii="Verdana" w:hAnsi="Verdana"/>
          <w:b/>
          <w:bCs/>
          <w:sz w:val="20"/>
          <w:szCs w:val="20"/>
        </w:rPr>
        <w:t>M</w:t>
      </w:r>
      <w:r w:rsidRPr="002F3F00">
        <w:rPr>
          <w:rFonts w:ascii="Verdana" w:hAnsi="Verdana"/>
          <w:b/>
          <w:bCs/>
          <w:sz w:val="20"/>
          <w:szCs w:val="20"/>
        </w:rPr>
        <w:t>ontagne de Reims regroupe 63 communes autour de Reims</w:t>
      </w:r>
      <w:r w:rsidR="00B53DBE" w:rsidRPr="002F3F00">
        <w:rPr>
          <w:rFonts w:ascii="Verdana" w:hAnsi="Verdana"/>
          <w:b/>
          <w:bCs/>
          <w:sz w:val="20"/>
          <w:szCs w:val="20"/>
        </w:rPr>
        <w:t xml:space="preserve">, Epernay et </w:t>
      </w:r>
      <w:r w:rsidR="001F0A1B" w:rsidRPr="002F3F00">
        <w:rPr>
          <w:rFonts w:ascii="Verdana" w:hAnsi="Verdana"/>
          <w:b/>
          <w:bCs/>
          <w:sz w:val="20"/>
          <w:szCs w:val="20"/>
        </w:rPr>
        <w:t>Châlons-</w:t>
      </w:r>
      <w:r w:rsidR="00B53DBE" w:rsidRPr="002F3F00">
        <w:rPr>
          <w:rFonts w:ascii="Verdana" w:hAnsi="Verdana"/>
          <w:b/>
          <w:bCs/>
          <w:sz w:val="20"/>
          <w:szCs w:val="20"/>
        </w:rPr>
        <w:t>en</w:t>
      </w:r>
      <w:r w:rsidR="001F0A1B" w:rsidRPr="002F3F00">
        <w:rPr>
          <w:rFonts w:ascii="Verdana" w:hAnsi="Verdana"/>
          <w:b/>
          <w:bCs/>
          <w:sz w:val="20"/>
          <w:szCs w:val="20"/>
        </w:rPr>
        <w:t>-</w:t>
      </w:r>
      <w:r w:rsidR="00B53DBE" w:rsidRPr="002F3F00">
        <w:rPr>
          <w:rFonts w:ascii="Verdana" w:hAnsi="Verdana"/>
          <w:b/>
          <w:bCs/>
          <w:sz w:val="20"/>
          <w:szCs w:val="20"/>
        </w:rPr>
        <w:t>Champagne</w:t>
      </w:r>
      <w:r w:rsidRPr="002F3F00">
        <w:rPr>
          <w:rFonts w:ascii="Verdana" w:hAnsi="Verdana"/>
          <w:b/>
          <w:bCs/>
          <w:sz w:val="20"/>
          <w:szCs w:val="20"/>
        </w:rPr>
        <w:t xml:space="preserve">. Espace </w:t>
      </w:r>
      <w:r w:rsidR="003D038C" w:rsidRPr="002F3F00">
        <w:rPr>
          <w:rFonts w:ascii="Verdana" w:hAnsi="Verdana"/>
          <w:b/>
          <w:bCs/>
          <w:sz w:val="20"/>
          <w:szCs w:val="20"/>
        </w:rPr>
        <w:t>avec un patrimoine naturel et culturel singulier</w:t>
      </w:r>
      <w:r w:rsidRPr="002F3F00">
        <w:rPr>
          <w:rFonts w:ascii="Verdana" w:hAnsi="Verdana"/>
          <w:b/>
          <w:bCs/>
          <w:sz w:val="20"/>
          <w:szCs w:val="20"/>
        </w:rPr>
        <w:t>, il a pour objectif de préserver l’environnement</w:t>
      </w:r>
      <w:r w:rsidR="009621F8" w:rsidRPr="002F3F00">
        <w:rPr>
          <w:rFonts w:ascii="Verdana" w:hAnsi="Verdana"/>
          <w:b/>
          <w:bCs/>
          <w:sz w:val="20"/>
          <w:szCs w:val="20"/>
        </w:rPr>
        <w:t>, la biodiversité,</w:t>
      </w:r>
      <w:r w:rsidR="00B53DBE" w:rsidRPr="002F3F00">
        <w:rPr>
          <w:rFonts w:ascii="Verdana" w:hAnsi="Verdana"/>
          <w:b/>
          <w:bCs/>
          <w:sz w:val="20"/>
          <w:szCs w:val="20"/>
        </w:rPr>
        <w:t xml:space="preserve"> de valoriser le territoire et les patrimoines </w:t>
      </w:r>
      <w:r w:rsidRPr="002F3F00">
        <w:rPr>
          <w:rFonts w:ascii="Verdana" w:hAnsi="Verdana"/>
          <w:b/>
          <w:bCs/>
          <w:sz w:val="20"/>
          <w:szCs w:val="20"/>
        </w:rPr>
        <w:t>en lien étroit avec les collectivités, les partenaires et les habitants. Fort d’une équipe dédiée de 2</w:t>
      </w:r>
      <w:r w:rsidR="006D1DFE" w:rsidRPr="002F3F00">
        <w:rPr>
          <w:rFonts w:ascii="Verdana" w:hAnsi="Verdana"/>
          <w:b/>
          <w:bCs/>
          <w:sz w:val="20"/>
          <w:szCs w:val="20"/>
        </w:rPr>
        <w:t xml:space="preserve">0 </w:t>
      </w:r>
      <w:r w:rsidRPr="002F3F00">
        <w:rPr>
          <w:rFonts w:ascii="Verdana" w:hAnsi="Verdana"/>
          <w:b/>
          <w:bCs/>
          <w:sz w:val="20"/>
          <w:szCs w:val="20"/>
        </w:rPr>
        <w:t xml:space="preserve">personnes, le </w:t>
      </w:r>
      <w:r w:rsidR="000667D7" w:rsidRPr="002F3F00">
        <w:rPr>
          <w:rFonts w:ascii="Verdana" w:hAnsi="Verdana"/>
          <w:b/>
          <w:bCs/>
          <w:sz w:val="20"/>
          <w:szCs w:val="20"/>
        </w:rPr>
        <w:t>S</w:t>
      </w:r>
      <w:r w:rsidRPr="002F3F00">
        <w:rPr>
          <w:rFonts w:ascii="Verdana" w:hAnsi="Verdana"/>
          <w:b/>
          <w:bCs/>
          <w:sz w:val="20"/>
          <w:szCs w:val="20"/>
        </w:rPr>
        <w:t xml:space="preserve">yndicat mixte du </w:t>
      </w:r>
      <w:r w:rsidR="000667D7" w:rsidRPr="002F3F00">
        <w:rPr>
          <w:rFonts w:ascii="Verdana" w:hAnsi="Verdana"/>
          <w:b/>
          <w:bCs/>
          <w:sz w:val="20"/>
          <w:szCs w:val="20"/>
        </w:rPr>
        <w:t>P</w:t>
      </w:r>
      <w:r w:rsidRPr="002F3F00">
        <w:rPr>
          <w:rFonts w:ascii="Verdana" w:hAnsi="Verdana"/>
          <w:b/>
          <w:bCs/>
          <w:sz w:val="20"/>
          <w:szCs w:val="20"/>
        </w:rPr>
        <w:t xml:space="preserve">arc </w:t>
      </w:r>
      <w:r w:rsidR="00B53DBE" w:rsidRPr="002F3F00">
        <w:rPr>
          <w:rFonts w:ascii="Verdana" w:hAnsi="Verdana"/>
          <w:b/>
          <w:bCs/>
          <w:sz w:val="20"/>
          <w:szCs w:val="20"/>
        </w:rPr>
        <w:t>anime sa charte</w:t>
      </w:r>
      <w:r w:rsidRPr="002F3F00">
        <w:rPr>
          <w:rFonts w:ascii="Verdana" w:hAnsi="Verdana"/>
          <w:b/>
          <w:bCs/>
          <w:sz w:val="20"/>
          <w:szCs w:val="20"/>
        </w:rPr>
        <w:t xml:space="preserve">. </w:t>
      </w:r>
      <w:r w:rsidR="006D1DFE" w:rsidRPr="002F3F00">
        <w:rPr>
          <w:rFonts w:ascii="Verdana" w:hAnsi="Verdana"/>
          <w:b/>
          <w:bCs/>
          <w:sz w:val="20"/>
          <w:szCs w:val="20"/>
        </w:rPr>
        <w:t xml:space="preserve">Pour accompagner le territoire dans </w:t>
      </w:r>
      <w:r w:rsidR="00944296" w:rsidRPr="002F3F00">
        <w:rPr>
          <w:rFonts w:ascii="Verdana" w:hAnsi="Verdana"/>
          <w:b/>
          <w:bCs/>
          <w:sz w:val="20"/>
          <w:szCs w:val="20"/>
        </w:rPr>
        <w:t>son projet d’</w:t>
      </w:r>
      <w:r w:rsidR="006D1DFE" w:rsidRPr="002F3F00">
        <w:rPr>
          <w:rFonts w:ascii="Verdana" w:hAnsi="Verdana"/>
          <w:b/>
          <w:bCs/>
          <w:sz w:val="20"/>
          <w:szCs w:val="20"/>
        </w:rPr>
        <w:t xml:space="preserve">éducation au territoire, </w:t>
      </w:r>
      <w:r w:rsidRPr="002F3F00">
        <w:rPr>
          <w:rFonts w:ascii="Verdana" w:hAnsi="Verdana"/>
          <w:b/>
          <w:bCs/>
          <w:sz w:val="20"/>
          <w:szCs w:val="20"/>
        </w:rPr>
        <w:t xml:space="preserve">le </w:t>
      </w:r>
      <w:r w:rsidR="000667D7" w:rsidRPr="002F3F00">
        <w:rPr>
          <w:rFonts w:ascii="Verdana" w:hAnsi="Verdana"/>
          <w:b/>
          <w:bCs/>
          <w:sz w:val="20"/>
          <w:szCs w:val="20"/>
        </w:rPr>
        <w:t>P</w:t>
      </w:r>
      <w:r w:rsidRPr="002F3F00">
        <w:rPr>
          <w:rFonts w:ascii="Verdana" w:hAnsi="Verdana"/>
          <w:b/>
          <w:bCs/>
          <w:sz w:val="20"/>
          <w:szCs w:val="20"/>
        </w:rPr>
        <w:t xml:space="preserve">arc recherche son futur </w:t>
      </w:r>
    </w:p>
    <w:p w14:paraId="435873E8" w14:textId="33F5FA76" w:rsidR="00C838B8" w:rsidRPr="002F3F00" w:rsidRDefault="006D1DFE" w:rsidP="00996DBD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2F3F00">
        <w:rPr>
          <w:rFonts w:ascii="Verdana" w:hAnsi="Verdana"/>
          <w:b/>
          <w:bCs/>
          <w:sz w:val="20"/>
          <w:szCs w:val="20"/>
        </w:rPr>
        <w:t>Chargée(e)</w:t>
      </w:r>
      <w:r w:rsidR="00C838B8" w:rsidRPr="002F3F00">
        <w:rPr>
          <w:rFonts w:ascii="Verdana" w:hAnsi="Verdana"/>
          <w:b/>
          <w:bCs/>
          <w:sz w:val="20"/>
          <w:szCs w:val="20"/>
        </w:rPr>
        <w:t xml:space="preserve"> d</w:t>
      </w:r>
      <w:r w:rsidRPr="002F3F00">
        <w:rPr>
          <w:rFonts w:ascii="Verdana" w:hAnsi="Verdana"/>
          <w:b/>
          <w:bCs/>
          <w:sz w:val="20"/>
          <w:szCs w:val="20"/>
        </w:rPr>
        <w:t>e mission « Education au territoire et participation citoyenne »</w:t>
      </w:r>
      <w:r w:rsidR="00C838B8" w:rsidRPr="002F3F00">
        <w:rPr>
          <w:rFonts w:ascii="Verdana" w:hAnsi="Verdana"/>
          <w:b/>
          <w:bCs/>
          <w:sz w:val="20"/>
          <w:szCs w:val="20"/>
        </w:rPr>
        <w:t xml:space="preserve"> H/F</w:t>
      </w:r>
      <w:r w:rsidR="000667D7" w:rsidRPr="002F3F00">
        <w:rPr>
          <w:rFonts w:ascii="Verdana" w:hAnsi="Verdana"/>
          <w:b/>
          <w:bCs/>
          <w:sz w:val="20"/>
          <w:szCs w:val="20"/>
        </w:rPr>
        <w:t>.</w:t>
      </w:r>
    </w:p>
    <w:p w14:paraId="27E5755D" w14:textId="75D464BB" w:rsidR="006D1DFE" w:rsidRPr="002F3F00" w:rsidRDefault="00DB526D" w:rsidP="000F247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La nouvelle Charte « Objectif 2040 », dont le renouvellement du classement est en cours,</w:t>
      </w:r>
      <w:r w:rsidR="003D038C" w:rsidRPr="002F3F00">
        <w:rPr>
          <w:rFonts w:ascii="Verdana" w:hAnsi="Verdana"/>
          <w:sz w:val="20"/>
          <w:szCs w:val="20"/>
        </w:rPr>
        <w:t xml:space="preserve"> doit répondre aux enjeux du territoire et poursuivre </w:t>
      </w:r>
      <w:r w:rsidR="007138EF" w:rsidRPr="002F3F00">
        <w:rPr>
          <w:rFonts w:ascii="Verdana" w:hAnsi="Verdana"/>
          <w:sz w:val="20"/>
          <w:szCs w:val="20"/>
        </w:rPr>
        <w:t>la mobilisation citoyenne pour sensibiliser aux patrimoines</w:t>
      </w:r>
      <w:r w:rsidR="00842BB4" w:rsidRPr="002F3F00">
        <w:rPr>
          <w:rFonts w:ascii="Verdana" w:hAnsi="Verdana"/>
          <w:sz w:val="20"/>
          <w:szCs w:val="20"/>
        </w:rPr>
        <w:t xml:space="preserve"> naturels, culturels et à la</w:t>
      </w:r>
      <w:r w:rsidRPr="002F3F00">
        <w:rPr>
          <w:rFonts w:ascii="Verdana" w:hAnsi="Verdana"/>
          <w:sz w:val="20"/>
          <w:szCs w:val="20"/>
        </w:rPr>
        <w:t xml:space="preserve"> transition écologique de la Montagne de Reims</w:t>
      </w:r>
      <w:r w:rsidR="001C69C2" w:rsidRPr="002F3F00">
        <w:rPr>
          <w:rFonts w:ascii="Verdana" w:hAnsi="Verdana"/>
          <w:sz w:val="20"/>
          <w:szCs w:val="20"/>
        </w:rPr>
        <w:t xml:space="preserve">. </w:t>
      </w:r>
      <w:r w:rsidR="006D1DFE" w:rsidRPr="002F3F00">
        <w:rPr>
          <w:rFonts w:ascii="Verdana" w:hAnsi="Verdana"/>
          <w:sz w:val="20"/>
          <w:szCs w:val="20"/>
        </w:rPr>
        <w:t>Les actions éducatives et socio-culturelles sont des vecteurs indispensables pour sensibiliser aux enjeux environnementaux et sociétaux auprès des différents publics. Elles doivent également favoriser l’engagement citoyen en faveur de son cadre de vie</w:t>
      </w:r>
      <w:r w:rsidR="00542A10" w:rsidRPr="002F3F00">
        <w:rPr>
          <w:rFonts w:ascii="Verdana" w:hAnsi="Verdana"/>
          <w:sz w:val="20"/>
          <w:szCs w:val="20"/>
        </w:rPr>
        <w:t xml:space="preserve"> et renforcer le lien social</w:t>
      </w:r>
      <w:r w:rsidR="006D1DFE" w:rsidRPr="002F3F00">
        <w:rPr>
          <w:rFonts w:ascii="Verdana" w:hAnsi="Verdana"/>
          <w:sz w:val="20"/>
          <w:szCs w:val="20"/>
        </w:rPr>
        <w:t>.</w:t>
      </w:r>
      <w:r w:rsidR="000F2479" w:rsidRPr="002F3F00">
        <w:rPr>
          <w:rFonts w:ascii="Verdana" w:hAnsi="Verdana"/>
          <w:sz w:val="20"/>
          <w:szCs w:val="20"/>
        </w:rPr>
        <w:t xml:space="preserve"> </w:t>
      </w:r>
      <w:r w:rsidR="006D1DFE" w:rsidRPr="002F3F00">
        <w:rPr>
          <w:rFonts w:ascii="Verdana" w:hAnsi="Verdana"/>
          <w:sz w:val="20"/>
          <w:szCs w:val="20"/>
        </w:rPr>
        <w:t xml:space="preserve">Sur la base de son expérience, le Syndicat mixte du Parc souhaite développer une </w:t>
      </w:r>
      <w:r w:rsidR="000F2479" w:rsidRPr="002F3F00">
        <w:rPr>
          <w:rFonts w:ascii="Verdana" w:hAnsi="Verdana"/>
          <w:sz w:val="20"/>
          <w:szCs w:val="20"/>
        </w:rPr>
        <w:t>approche</w:t>
      </w:r>
      <w:r w:rsidR="006D1DFE" w:rsidRPr="002F3F00">
        <w:rPr>
          <w:rFonts w:ascii="Verdana" w:hAnsi="Verdana"/>
          <w:sz w:val="20"/>
          <w:szCs w:val="20"/>
        </w:rPr>
        <w:t xml:space="preserve"> éducative transversale</w:t>
      </w:r>
      <w:r w:rsidR="000F2479" w:rsidRPr="002F3F00">
        <w:rPr>
          <w:rFonts w:ascii="Verdana" w:hAnsi="Verdana"/>
          <w:sz w:val="20"/>
          <w:szCs w:val="20"/>
        </w:rPr>
        <w:t xml:space="preserve"> qui permet de </w:t>
      </w:r>
      <w:r w:rsidR="00542A10" w:rsidRPr="002F3F00">
        <w:rPr>
          <w:rFonts w:ascii="Verdana" w:hAnsi="Verdana"/>
          <w:sz w:val="20"/>
          <w:szCs w:val="20"/>
        </w:rPr>
        <w:t>construire une approche pédagogique</w:t>
      </w:r>
      <w:r w:rsidR="000F2479" w:rsidRPr="002F3F00">
        <w:rPr>
          <w:rFonts w:ascii="Verdana" w:hAnsi="Verdana"/>
          <w:sz w:val="20"/>
          <w:szCs w:val="20"/>
        </w:rPr>
        <w:t xml:space="preserve"> </w:t>
      </w:r>
      <w:r w:rsidR="00542A10" w:rsidRPr="002F3F00">
        <w:rPr>
          <w:rFonts w:ascii="Verdana" w:hAnsi="Verdana"/>
          <w:sz w:val="20"/>
          <w:szCs w:val="20"/>
        </w:rPr>
        <w:t>en liant l</w:t>
      </w:r>
      <w:r w:rsidR="000F2479" w:rsidRPr="002F3F00">
        <w:rPr>
          <w:rFonts w:ascii="Verdana" w:hAnsi="Verdana"/>
          <w:sz w:val="20"/>
          <w:szCs w:val="20"/>
        </w:rPr>
        <w:t>’</w:t>
      </w:r>
      <w:r w:rsidR="006D1DFE" w:rsidRPr="002F3F00">
        <w:rPr>
          <w:rFonts w:ascii="Verdana" w:hAnsi="Verdana"/>
          <w:sz w:val="20"/>
          <w:szCs w:val="20"/>
        </w:rPr>
        <w:t xml:space="preserve">éducation à l’environnement et </w:t>
      </w:r>
      <w:r w:rsidR="000F2479" w:rsidRPr="002F3F00">
        <w:rPr>
          <w:rFonts w:ascii="Verdana" w:hAnsi="Verdana"/>
          <w:sz w:val="20"/>
          <w:szCs w:val="20"/>
        </w:rPr>
        <w:t>l’</w:t>
      </w:r>
      <w:r w:rsidR="006D1DFE" w:rsidRPr="002F3F00">
        <w:rPr>
          <w:rFonts w:ascii="Verdana" w:hAnsi="Verdana"/>
          <w:sz w:val="20"/>
          <w:szCs w:val="20"/>
        </w:rPr>
        <w:t>éducation artistique et culturelle.</w:t>
      </w:r>
    </w:p>
    <w:p w14:paraId="0C9FD0E2" w14:textId="5560E980" w:rsidR="000F2479" w:rsidRPr="002F3F00" w:rsidRDefault="000F2479" w:rsidP="000F247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Au sein du pôle « Valorisation du patrimoine et mobilisation des publics », le/la chargé</w:t>
      </w:r>
      <w:r w:rsidR="00F16188" w:rsidRPr="002F3F00">
        <w:rPr>
          <w:rFonts w:ascii="Verdana" w:hAnsi="Verdana"/>
          <w:sz w:val="20"/>
          <w:szCs w:val="20"/>
        </w:rPr>
        <w:t>(e)</w:t>
      </w:r>
      <w:r w:rsidRPr="002F3F00">
        <w:rPr>
          <w:rFonts w:ascii="Verdana" w:hAnsi="Verdana"/>
          <w:sz w:val="20"/>
          <w:szCs w:val="20"/>
        </w:rPr>
        <w:t xml:space="preserve"> de mission développe et met en œuvre le projet éducatif </w:t>
      </w:r>
      <w:r w:rsidR="00E572D9" w:rsidRPr="002F3F00">
        <w:rPr>
          <w:rFonts w:ascii="Verdana" w:hAnsi="Verdana"/>
          <w:sz w:val="20"/>
          <w:szCs w:val="20"/>
        </w:rPr>
        <w:t xml:space="preserve">et coordonne l’équipe d’animation du Syndicat mixte </w:t>
      </w:r>
      <w:r w:rsidRPr="002F3F00">
        <w:rPr>
          <w:rFonts w:ascii="Verdana" w:hAnsi="Verdana"/>
          <w:sz w:val="20"/>
          <w:szCs w:val="20"/>
        </w:rPr>
        <w:t>dans le cadre de sa nouvelle Charte « Objectif 2040 ».</w:t>
      </w:r>
    </w:p>
    <w:p w14:paraId="6A1D2120" w14:textId="3B11B131" w:rsidR="000F2479" w:rsidRPr="002F3F00" w:rsidRDefault="000F2479" w:rsidP="000F247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 xml:space="preserve">Sous la responsabilité de la responsable du pôle il/elle impulse une nouvelle dynamique au sein du Parc et développe une offre éducative en lien avec </w:t>
      </w:r>
      <w:r w:rsidR="00B535B3" w:rsidRPr="002F3F00">
        <w:rPr>
          <w:rFonts w:ascii="Verdana" w:hAnsi="Verdana"/>
          <w:sz w:val="20"/>
          <w:szCs w:val="20"/>
        </w:rPr>
        <w:t>les différentes missions</w:t>
      </w:r>
      <w:r w:rsidRPr="002F3F00">
        <w:rPr>
          <w:rFonts w:ascii="Verdana" w:hAnsi="Verdana"/>
          <w:sz w:val="20"/>
          <w:szCs w:val="20"/>
        </w:rPr>
        <w:t xml:space="preserve"> du Parc et ses partenaires pour accompagner la transition écologique, permettant d’impliquer les différents publics.</w:t>
      </w:r>
      <w:r w:rsidR="00B535B3" w:rsidRPr="002F3F00">
        <w:rPr>
          <w:rFonts w:ascii="Verdana" w:hAnsi="Verdana"/>
          <w:sz w:val="20"/>
          <w:szCs w:val="20"/>
        </w:rPr>
        <w:t xml:space="preserve"> Il/elle travaille avec structures scolaires et extrascolaire du territoire et des villes-portes pour construire une offre éducative innovante qui s’appuie sur l’éducation artistique et culturelle pour favoriser l’éducation à l’environnement et au territoire et</w:t>
      </w:r>
      <w:r w:rsidR="00542A10" w:rsidRPr="002F3F00">
        <w:rPr>
          <w:rFonts w:ascii="Verdana" w:hAnsi="Verdana"/>
          <w:sz w:val="20"/>
          <w:szCs w:val="20"/>
        </w:rPr>
        <w:t xml:space="preserve"> permettant </w:t>
      </w:r>
      <w:r w:rsidR="00B535B3" w:rsidRPr="002F3F00">
        <w:rPr>
          <w:rFonts w:ascii="Verdana" w:hAnsi="Verdana"/>
          <w:sz w:val="20"/>
          <w:szCs w:val="20"/>
        </w:rPr>
        <w:t xml:space="preserve">de mobiliser les différents publics (enfants, jeunes, </w:t>
      </w:r>
      <w:r w:rsidR="00542A10" w:rsidRPr="002F3F00">
        <w:rPr>
          <w:rFonts w:ascii="Verdana" w:hAnsi="Verdana"/>
          <w:sz w:val="20"/>
          <w:szCs w:val="20"/>
        </w:rPr>
        <w:t xml:space="preserve">familles, </w:t>
      </w:r>
      <w:r w:rsidR="00B535B3" w:rsidRPr="002F3F00">
        <w:rPr>
          <w:rFonts w:ascii="Verdana" w:hAnsi="Verdana"/>
          <w:sz w:val="20"/>
          <w:szCs w:val="20"/>
        </w:rPr>
        <w:t>ruraux, urbains, …).</w:t>
      </w:r>
    </w:p>
    <w:p w14:paraId="0A4828F1" w14:textId="0278B273" w:rsidR="00B535B3" w:rsidRPr="002F3F00" w:rsidRDefault="000F2479" w:rsidP="000F247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 xml:space="preserve">Dynamique et créatif, il/elle accompagne les animateurs dans la construction et la réalisation des animations et </w:t>
      </w:r>
      <w:r w:rsidR="00B535B3" w:rsidRPr="002F3F00">
        <w:rPr>
          <w:rFonts w:ascii="Verdana" w:hAnsi="Verdana"/>
          <w:sz w:val="20"/>
          <w:szCs w:val="20"/>
        </w:rPr>
        <w:t>coordonne</w:t>
      </w:r>
      <w:r w:rsidRPr="002F3F00">
        <w:rPr>
          <w:rFonts w:ascii="Verdana" w:hAnsi="Verdana"/>
          <w:sz w:val="20"/>
          <w:szCs w:val="20"/>
        </w:rPr>
        <w:t xml:space="preserve"> l’offre pédagogique</w:t>
      </w:r>
      <w:r w:rsidR="00B535B3" w:rsidRPr="002F3F00">
        <w:rPr>
          <w:rFonts w:ascii="Verdana" w:hAnsi="Verdana"/>
          <w:sz w:val="20"/>
          <w:szCs w:val="20"/>
        </w:rPr>
        <w:t xml:space="preserve"> et </w:t>
      </w:r>
      <w:r w:rsidR="00A63F7E" w:rsidRPr="002F3F00">
        <w:rPr>
          <w:rFonts w:ascii="Verdana" w:hAnsi="Verdana"/>
          <w:sz w:val="20"/>
          <w:szCs w:val="20"/>
        </w:rPr>
        <w:t>assure sa</w:t>
      </w:r>
      <w:r w:rsidR="00B535B3" w:rsidRPr="002F3F00">
        <w:rPr>
          <w:rFonts w:ascii="Verdana" w:hAnsi="Verdana"/>
          <w:sz w:val="20"/>
          <w:szCs w:val="20"/>
        </w:rPr>
        <w:t xml:space="preserve"> gestion</w:t>
      </w:r>
      <w:r w:rsidRPr="002F3F00">
        <w:rPr>
          <w:rFonts w:ascii="Verdana" w:hAnsi="Verdana"/>
          <w:sz w:val="20"/>
          <w:szCs w:val="20"/>
        </w:rPr>
        <w:t>.</w:t>
      </w:r>
      <w:r w:rsidR="00B535B3" w:rsidRPr="002F3F00">
        <w:rPr>
          <w:rFonts w:ascii="Verdana" w:hAnsi="Verdana"/>
          <w:sz w:val="20"/>
          <w:szCs w:val="20"/>
        </w:rPr>
        <w:t xml:space="preserve"> Il/elle t</w:t>
      </w:r>
      <w:r w:rsidRPr="002F3F00">
        <w:rPr>
          <w:rFonts w:ascii="Verdana" w:hAnsi="Verdana"/>
          <w:sz w:val="20"/>
          <w:szCs w:val="20"/>
        </w:rPr>
        <w:t xml:space="preserve">ravaille en transversalité et en concertation avec son pôle et l’équipe du Parc et apporte un appui technique à la fois interne et externe </w:t>
      </w:r>
      <w:r w:rsidR="00B535B3" w:rsidRPr="002F3F00">
        <w:rPr>
          <w:rFonts w:ascii="Verdana" w:hAnsi="Verdana"/>
          <w:sz w:val="20"/>
          <w:szCs w:val="20"/>
        </w:rPr>
        <w:t xml:space="preserve">pour favoriser la vulgarisation des contenus techniques </w:t>
      </w:r>
      <w:r w:rsidRPr="002F3F00">
        <w:rPr>
          <w:rFonts w:ascii="Verdana" w:hAnsi="Verdana"/>
          <w:sz w:val="20"/>
          <w:szCs w:val="20"/>
        </w:rPr>
        <w:t>par des conseils, des études et des projets en cohérence avec les besoins et enjeux du territoire.</w:t>
      </w:r>
      <w:r w:rsidR="00B535B3" w:rsidRPr="002F3F00">
        <w:rPr>
          <w:rFonts w:ascii="Verdana" w:hAnsi="Verdana"/>
          <w:sz w:val="20"/>
          <w:szCs w:val="20"/>
        </w:rPr>
        <w:t xml:space="preserve"> </w:t>
      </w:r>
    </w:p>
    <w:p w14:paraId="3FBE04AA" w14:textId="76B97074" w:rsidR="00A63F7E" w:rsidRPr="002F3F00" w:rsidRDefault="00F01976" w:rsidP="00DB526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Professionnel de l’</w:t>
      </w:r>
      <w:r w:rsidR="00A63F7E" w:rsidRPr="002F3F00">
        <w:rPr>
          <w:rFonts w:ascii="Verdana" w:hAnsi="Verdana"/>
          <w:sz w:val="20"/>
          <w:szCs w:val="20"/>
        </w:rPr>
        <w:t>éducation à l’e</w:t>
      </w:r>
      <w:r w:rsidRPr="002F3F00">
        <w:rPr>
          <w:rFonts w:ascii="Verdana" w:hAnsi="Verdana"/>
          <w:sz w:val="20"/>
          <w:szCs w:val="20"/>
        </w:rPr>
        <w:t>nvironnement</w:t>
      </w:r>
      <w:r w:rsidR="00A63F7E" w:rsidRPr="002F3F00">
        <w:rPr>
          <w:rFonts w:ascii="Verdana" w:hAnsi="Verdana"/>
          <w:sz w:val="20"/>
          <w:szCs w:val="20"/>
        </w:rPr>
        <w:t xml:space="preserve">, de la médiation ou des sciences de l’éducation </w:t>
      </w:r>
      <w:r w:rsidRPr="002F3F00">
        <w:rPr>
          <w:rFonts w:ascii="Verdana" w:hAnsi="Verdana"/>
          <w:sz w:val="20"/>
          <w:szCs w:val="20"/>
        </w:rPr>
        <w:t xml:space="preserve">ayant développé des connaissances </w:t>
      </w:r>
      <w:r w:rsidR="004E1CE5" w:rsidRPr="002F3F00">
        <w:rPr>
          <w:rFonts w:ascii="Verdana" w:hAnsi="Verdana"/>
          <w:sz w:val="20"/>
          <w:szCs w:val="20"/>
        </w:rPr>
        <w:t xml:space="preserve">fines concernant </w:t>
      </w:r>
      <w:r w:rsidR="00A63F7E" w:rsidRPr="002F3F00">
        <w:rPr>
          <w:rFonts w:ascii="Verdana" w:hAnsi="Verdana"/>
          <w:sz w:val="20"/>
          <w:szCs w:val="20"/>
        </w:rPr>
        <w:t>le développement d’une offre pédagogique</w:t>
      </w:r>
      <w:r w:rsidR="004E1CE5" w:rsidRPr="002F3F00">
        <w:rPr>
          <w:rFonts w:ascii="Verdana" w:hAnsi="Verdana"/>
          <w:sz w:val="20"/>
          <w:szCs w:val="20"/>
        </w:rPr>
        <w:t xml:space="preserve">, </w:t>
      </w:r>
      <w:r w:rsidR="00A63F7E" w:rsidRPr="002F3F00">
        <w:rPr>
          <w:rFonts w:ascii="Verdana" w:hAnsi="Verdana"/>
          <w:sz w:val="20"/>
          <w:szCs w:val="20"/>
        </w:rPr>
        <w:t>titulaire d’un diplôme à partir du niveau bac + 3 avec une expérience significative de minimum de 3 ans dans le domaine de l’animation et de la conception de projet éducatif et citoyen</w:t>
      </w:r>
      <w:r w:rsidR="004E1CE5" w:rsidRPr="002F3F00">
        <w:rPr>
          <w:rFonts w:ascii="Verdana" w:hAnsi="Verdana"/>
          <w:sz w:val="20"/>
          <w:szCs w:val="20"/>
        </w:rPr>
        <w:t xml:space="preserve">, vous êtes à l’aise </w:t>
      </w:r>
      <w:r w:rsidR="00A63F7E" w:rsidRPr="002F3F00">
        <w:rPr>
          <w:rFonts w:ascii="Verdana" w:hAnsi="Verdana"/>
          <w:sz w:val="20"/>
          <w:szCs w:val="20"/>
        </w:rPr>
        <w:t xml:space="preserve">pour construire une offre pédagogique pour </w:t>
      </w:r>
      <w:r w:rsidR="00542A10" w:rsidRPr="002F3F00">
        <w:rPr>
          <w:rFonts w:ascii="Verdana" w:hAnsi="Verdana"/>
          <w:sz w:val="20"/>
          <w:szCs w:val="20"/>
        </w:rPr>
        <w:t xml:space="preserve">les </w:t>
      </w:r>
      <w:r w:rsidR="00A63F7E" w:rsidRPr="002F3F00">
        <w:rPr>
          <w:rFonts w:ascii="Verdana" w:hAnsi="Verdana"/>
          <w:sz w:val="20"/>
          <w:szCs w:val="20"/>
        </w:rPr>
        <w:t>différents publics et vous savez concevoir des outils adaptés pour vulgariser du contenu technique</w:t>
      </w:r>
      <w:r w:rsidR="0029262A" w:rsidRPr="002F3F00">
        <w:rPr>
          <w:rFonts w:ascii="Verdana" w:hAnsi="Verdana"/>
          <w:sz w:val="20"/>
          <w:szCs w:val="20"/>
        </w:rPr>
        <w:t xml:space="preserve">. </w:t>
      </w:r>
      <w:r w:rsidR="00E351D8" w:rsidRPr="002F3F00">
        <w:rPr>
          <w:rFonts w:ascii="Verdana" w:hAnsi="Verdana"/>
          <w:sz w:val="20"/>
          <w:szCs w:val="20"/>
        </w:rPr>
        <w:t>Dynamique et ouvert</w:t>
      </w:r>
      <w:r w:rsidR="00545078" w:rsidRPr="002F3F00">
        <w:rPr>
          <w:rFonts w:ascii="Verdana" w:hAnsi="Verdana"/>
          <w:sz w:val="20"/>
          <w:szCs w:val="20"/>
        </w:rPr>
        <w:t>/e</w:t>
      </w:r>
      <w:r w:rsidR="00E351D8" w:rsidRPr="002F3F00">
        <w:rPr>
          <w:rFonts w:ascii="Verdana" w:hAnsi="Verdana"/>
          <w:sz w:val="20"/>
          <w:szCs w:val="20"/>
        </w:rPr>
        <w:t xml:space="preserve">, volontaire et </w:t>
      </w:r>
      <w:r w:rsidR="00A63F7E" w:rsidRPr="002F3F00">
        <w:rPr>
          <w:rFonts w:ascii="Verdana" w:hAnsi="Verdana"/>
          <w:sz w:val="20"/>
          <w:szCs w:val="20"/>
        </w:rPr>
        <w:t xml:space="preserve">créatif/ve, </w:t>
      </w:r>
      <w:r w:rsidR="00E351D8" w:rsidRPr="002F3F00">
        <w:rPr>
          <w:rFonts w:ascii="Verdana" w:hAnsi="Verdana"/>
          <w:sz w:val="20"/>
          <w:szCs w:val="20"/>
        </w:rPr>
        <w:t xml:space="preserve">vous avez une première expérience réussie dans le domaine </w:t>
      </w:r>
      <w:r w:rsidR="00A63F7E" w:rsidRPr="002F3F00">
        <w:rPr>
          <w:rFonts w:ascii="Verdana" w:hAnsi="Verdana"/>
          <w:sz w:val="20"/>
          <w:szCs w:val="20"/>
        </w:rPr>
        <w:t xml:space="preserve">de l’éducation. </w:t>
      </w:r>
      <w:r w:rsidR="00944296" w:rsidRPr="002F3F00">
        <w:rPr>
          <w:rFonts w:ascii="Verdana" w:hAnsi="Verdana"/>
          <w:sz w:val="20"/>
          <w:szCs w:val="20"/>
        </w:rPr>
        <w:t>Sensible</w:t>
      </w:r>
      <w:r w:rsidR="00A63F7E" w:rsidRPr="002F3F00">
        <w:rPr>
          <w:rFonts w:ascii="Verdana" w:hAnsi="Verdana"/>
          <w:sz w:val="20"/>
          <w:szCs w:val="20"/>
        </w:rPr>
        <w:t xml:space="preserve"> </w:t>
      </w:r>
      <w:r w:rsidR="00944296" w:rsidRPr="002F3F00">
        <w:rPr>
          <w:rFonts w:ascii="Verdana" w:hAnsi="Verdana"/>
          <w:sz w:val="20"/>
          <w:szCs w:val="20"/>
        </w:rPr>
        <w:t>aux</w:t>
      </w:r>
      <w:r w:rsidR="00A63F7E" w:rsidRPr="002F3F00">
        <w:rPr>
          <w:rFonts w:ascii="Verdana" w:hAnsi="Verdana"/>
          <w:sz w:val="20"/>
          <w:szCs w:val="20"/>
        </w:rPr>
        <w:t xml:space="preserve"> enjeux du développement durable</w:t>
      </w:r>
      <w:r w:rsidR="00944296" w:rsidRPr="002F3F00">
        <w:rPr>
          <w:rFonts w:ascii="Verdana" w:hAnsi="Verdana"/>
          <w:sz w:val="20"/>
          <w:szCs w:val="20"/>
        </w:rPr>
        <w:t xml:space="preserve">, de l’environnement </w:t>
      </w:r>
      <w:r w:rsidR="00A63F7E" w:rsidRPr="002F3F00">
        <w:rPr>
          <w:rFonts w:ascii="Verdana" w:hAnsi="Verdana"/>
          <w:sz w:val="20"/>
          <w:szCs w:val="20"/>
        </w:rPr>
        <w:t>et la transition écologique</w:t>
      </w:r>
      <w:r w:rsidR="00944296" w:rsidRPr="002F3F00">
        <w:rPr>
          <w:rFonts w:ascii="Verdana" w:hAnsi="Verdana"/>
          <w:sz w:val="20"/>
          <w:szCs w:val="20"/>
        </w:rPr>
        <w:t>, vous connaissez les principes de l’éducation culturelle et artistique pour favoriser la médiation des sujets complexes.</w:t>
      </w:r>
    </w:p>
    <w:p w14:paraId="6F510512" w14:textId="7FCDF687" w:rsidR="00DB526D" w:rsidRPr="002F3F00" w:rsidRDefault="000667D7" w:rsidP="00DB526D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 xml:space="preserve">Vous connaissez idéalement le fonctionnement d’un Parc naturel régional et des collectivités. </w:t>
      </w:r>
      <w:r w:rsidR="00533809" w:rsidRPr="002F3F00">
        <w:rPr>
          <w:rFonts w:ascii="Verdana" w:hAnsi="Verdana"/>
          <w:sz w:val="20"/>
          <w:szCs w:val="20"/>
        </w:rPr>
        <w:t xml:space="preserve">Vous savez travailler en réseau et animer des projets. Vous appréciez la région champenoise et vous avez envie de faire découvrir ses multiples richesses naturelles ? </w:t>
      </w:r>
      <w:r w:rsidRPr="002F3F00">
        <w:rPr>
          <w:rFonts w:ascii="Verdana" w:hAnsi="Verdana"/>
          <w:sz w:val="20"/>
          <w:szCs w:val="20"/>
        </w:rPr>
        <w:t>R</w:t>
      </w:r>
      <w:r w:rsidR="00533809" w:rsidRPr="002F3F00">
        <w:rPr>
          <w:rFonts w:ascii="Verdana" w:hAnsi="Verdana"/>
          <w:sz w:val="20"/>
          <w:szCs w:val="20"/>
        </w:rPr>
        <w:t xml:space="preserve">ejoignez-nous ! </w:t>
      </w:r>
    </w:p>
    <w:p w14:paraId="53B17C8C" w14:textId="77777777" w:rsidR="002F3F00" w:rsidRPr="002F3F00" w:rsidRDefault="00944296" w:rsidP="002F3F0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Titulaire d’un diplôme à partir du niveau BAC + 3 en développement local, développement de projet, environnement, sciences de l’éducation</w:t>
      </w:r>
      <w:r w:rsidR="00E351D8" w:rsidRPr="002F3F00">
        <w:rPr>
          <w:rFonts w:ascii="Verdana" w:hAnsi="Verdana"/>
          <w:sz w:val="20"/>
          <w:szCs w:val="20"/>
        </w:rPr>
        <w:t>, fonctionnaire ou contractuel de droit publ</w:t>
      </w:r>
      <w:r w:rsidR="00533809" w:rsidRPr="002F3F00">
        <w:rPr>
          <w:rFonts w:ascii="Verdana" w:hAnsi="Verdana"/>
          <w:sz w:val="20"/>
          <w:szCs w:val="20"/>
        </w:rPr>
        <w:t>ic,</w:t>
      </w:r>
      <w:r w:rsidR="00E351D8" w:rsidRPr="002F3F00">
        <w:rPr>
          <w:rFonts w:ascii="Verdana" w:hAnsi="Verdana"/>
          <w:sz w:val="20"/>
          <w:szCs w:val="20"/>
        </w:rPr>
        <w:t xml:space="preserve"> nous vous proposons</w:t>
      </w:r>
      <w:r w:rsidR="00533809" w:rsidRPr="002F3F00">
        <w:rPr>
          <w:rFonts w:ascii="Verdana" w:hAnsi="Verdana"/>
          <w:sz w:val="20"/>
          <w:szCs w:val="20"/>
        </w:rPr>
        <w:t xml:space="preserve"> à proximité de Reims</w:t>
      </w:r>
      <w:r w:rsidR="00E351D8" w:rsidRPr="002F3F00">
        <w:rPr>
          <w:rFonts w:ascii="Verdana" w:hAnsi="Verdana"/>
          <w:sz w:val="20"/>
          <w:szCs w:val="20"/>
        </w:rPr>
        <w:t xml:space="preserve"> un CDD de 3 ans renouvelable</w:t>
      </w:r>
      <w:r w:rsidR="00533809" w:rsidRPr="002F3F00">
        <w:rPr>
          <w:rFonts w:ascii="Verdana" w:hAnsi="Verdana"/>
          <w:sz w:val="20"/>
          <w:szCs w:val="20"/>
        </w:rPr>
        <w:t xml:space="preserve">. Vous avez le permis B </w:t>
      </w:r>
      <w:r w:rsidR="009621F8" w:rsidRPr="002F3F00">
        <w:rPr>
          <w:rFonts w:ascii="Verdana" w:hAnsi="Verdana"/>
          <w:sz w:val="20"/>
          <w:szCs w:val="20"/>
        </w:rPr>
        <w:t xml:space="preserve">« boîte manuelle » </w:t>
      </w:r>
      <w:r w:rsidR="00533809" w:rsidRPr="002F3F00">
        <w:rPr>
          <w:rFonts w:ascii="Verdana" w:hAnsi="Verdana"/>
          <w:sz w:val="20"/>
          <w:szCs w:val="20"/>
        </w:rPr>
        <w:t>et vous êtes véhiculé</w:t>
      </w:r>
      <w:r w:rsidRPr="002F3F00">
        <w:rPr>
          <w:rFonts w:ascii="Verdana" w:hAnsi="Verdana"/>
          <w:sz w:val="20"/>
          <w:szCs w:val="20"/>
        </w:rPr>
        <w:t xml:space="preserve">. </w:t>
      </w:r>
      <w:r w:rsidR="00533809" w:rsidRPr="002F3F00">
        <w:rPr>
          <w:rFonts w:ascii="Verdana" w:hAnsi="Verdana"/>
          <w:sz w:val="20"/>
          <w:szCs w:val="20"/>
        </w:rPr>
        <w:t xml:space="preserve">Poste disponible </w:t>
      </w:r>
      <w:r w:rsidR="00D67DB8" w:rsidRPr="002F3F00">
        <w:rPr>
          <w:rFonts w:ascii="Verdana" w:hAnsi="Verdana"/>
          <w:sz w:val="20"/>
          <w:szCs w:val="20"/>
        </w:rPr>
        <w:t>dès</w:t>
      </w:r>
      <w:r w:rsidR="001F7D2D" w:rsidRPr="002F3F00">
        <w:rPr>
          <w:rFonts w:ascii="Verdana" w:hAnsi="Verdana"/>
          <w:sz w:val="20"/>
          <w:szCs w:val="20"/>
        </w:rPr>
        <w:t xml:space="preserve"> </w:t>
      </w:r>
      <w:r w:rsidRPr="002F3F00">
        <w:rPr>
          <w:rFonts w:ascii="Verdana" w:hAnsi="Verdana"/>
          <w:sz w:val="20"/>
          <w:szCs w:val="20"/>
        </w:rPr>
        <w:t>octobre</w:t>
      </w:r>
      <w:r w:rsidR="001F7D2D" w:rsidRPr="002F3F00">
        <w:rPr>
          <w:rFonts w:ascii="Verdana" w:hAnsi="Verdana"/>
          <w:sz w:val="20"/>
          <w:szCs w:val="20"/>
        </w:rPr>
        <w:t xml:space="preserve">. </w:t>
      </w:r>
      <w:r w:rsidR="002F3F00" w:rsidRPr="002F3F00">
        <w:rPr>
          <w:rFonts w:ascii="Verdana" w:hAnsi="Verdana"/>
          <w:sz w:val="20"/>
          <w:szCs w:val="20"/>
        </w:rPr>
        <w:t xml:space="preserve">Si ce projet vous intéresse nous vous proposons de nous faire parvenir CV/LM à l’adresse mail suivante : </w:t>
      </w:r>
      <w:hyperlink r:id="rId7" w:history="1">
        <w:r w:rsidR="002F3F00" w:rsidRPr="002F3F00">
          <w:rPr>
            <w:rStyle w:val="Lienhypertexte"/>
            <w:rFonts w:ascii="Verdana" w:hAnsi="Verdana"/>
            <w:sz w:val="20"/>
            <w:szCs w:val="20"/>
          </w:rPr>
          <w:t>contact@parc-montagnedereims.fr</w:t>
        </w:r>
      </w:hyperlink>
      <w:r w:rsidR="002F3F00" w:rsidRPr="002F3F00">
        <w:rPr>
          <w:rFonts w:ascii="Verdana" w:hAnsi="Verdana"/>
          <w:sz w:val="20"/>
          <w:szCs w:val="20"/>
        </w:rPr>
        <w:t xml:space="preserve">  à l’attention de Mme La Présidente.</w:t>
      </w:r>
    </w:p>
    <w:p w14:paraId="5B03E3EB" w14:textId="470F7834" w:rsidR="002F3F00" w:rsidRDefault="002F3F00" w:rsidP="002F3F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Poste :</w:t>
      </w:r>
      <w:r>
        <w:rPr>
          <w:rFonts w:ascii="Verdana" w:hAnsi="Verdana"/>
          <w:sz w:val="20"/>
          <w:szCs w:val="20"/>
        </w:rPr>
        <w:t xml:space="preserve"> Ingénieur/Attaché Catégorie A </w:t>
      </w:r>
      <w:r w:rsidRPr="002F3F00">
        <w:rPr>
          <w:rFonts w:ascii="Verdana" w:hAnsi="Verdana"/>
          <w:sz w:val="20"/>
          <w:szCs w:val="20"/>
        </w:rPr>
        <w:t>– Rémunération selon expérience – télétravail possible.</w:t>
      </w:r>
    </w:p>
    <w:p w14:paraId="3FA9BB7C" w14:textId="6FFD009C" w:rsidR="002F3F00" w:rsidRPr="002F3F00" w:rsidRDefault="002F3F00" w:rsidP="002F3F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Anglais apprécié</w:t>
      </w:r>
    </w:p>
    <w:p w14:paraId="3F4B9F23" w14:textId="7E2B45D7" w:rsidR="002F3F00" w:rsidRPr="002F3F00" w:rsidRDefault="002F3F00" w:rsidP="002F3F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 xml:space="preserve">Date limite Réception des candidatures : </w:t>
      </w:r>
      <w:r>
        <w:rPr>
          <w:rFonts w:ascii="Verdana" w:hAnsi="Verdana"/>
          <w:sz w:val="20"/>
          <w:szCs w:val="20"/>
        </w:rPr>
        <w:t>30 novembre 2024</w:t>
      </w:r>
    </w:p>
    <w:p w14:paraId="5324E9B7" w14:textId="77777777" w:rsidR="002F3F00" w:rsidRPr="002F3F00" w:rsidRDefault="002F3F00" w:rsidP="002F3F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>Prise de fonction : dés que possible</w:t>
      </w:r>
    </w:p>
    <w:p w14:paraId="2BFEC007" w14:textId="4A26EFD1" w:rsidR="00C838B8" w:rsidRPr="002F3F00" w:rsidRDefault="00944296" w:rsidP="00944296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F3F00">
        <w:rPr>
          <w:rFonts w:ascii="Verdana" w:hAnsi="Verdana"/>
          <w:sz w:val="20"/>
          <w:szCs w:val="20"/>
        </w:rPr>
        <w:t xml:space="preserve"> </w:t>
      </w:r>
    </w:p>
    <w:sectPr w:rsidR="00C838B8" w:rsidRPr="002F3F00" w:rsidSect="00BF6E42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AE16" w14:textId="77777777" w:rsidR="0060177D" w:rsidRDefault="0060177D" w:rsidP="009E7805">
      <w:pPr>
        <w:spacing w:after="0" w:line="240" w:lineRule="auto"/>
      </w:pPr>
      <w:r>
        <w:separator/>
      </w:r>
    </w:p>
  </w:endnote>
  <w:endnote w:type="continuationSeparator" w:id="0">
    <w:p w14:paraId="0AC18DCF" w14:textId="77777777" w:rsidR="0060177D" w:rsidRDefault="0060177D" w:rsidP="009E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11999"/>
      <w:docPartObj>
        <w:docPartGallery w:val="Page Numbers (Bottom of Page)"/>
        <w:docPartUnique/>
      </w:docPartObj>
    </w:sdtPr>
    <w:sdtEndPr/>
    <w:sdtContent>
      <w:p w14:paraId="21BAD315" w14:textId="3589CCB1" w:rsidR="009E7805" w:rsidRDefault="009E78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0DA67" w14:textId="77777777" w:rsidR="009E7805" w:rsidRDefault="009E7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D521" w14:textId="77777777" w:rsidR="0060177D" w:rsidRDefault="0060177D" w:rsidP="009E7805">
      <w:pPr>
        <w:spacing w:after="0" w:line="240" w:lineRule="auto"/>
      </w:pPr>
      <w:r>
        <w:separator/>
      </w:r>
    </w:p>
  </w:footnote>
  <w:footnote w:type="continuationSeparator" w:id="0">
    <w:p w14:paraId="6D4205B2" w14:textId="77777777" w:rsidR="0060177D" w:rsidRDefault="0060177D" w:rsidP="009E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2B4E"/>
    <w:multiLevelType w:val="hybridMultilevel"/>
    <w:tmpl w:val="F7DA0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6B9"/>
    <w:multiLevelType w:val="hybridMultilevel"/>
    <w:tmpl w:val="64FA1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45"/>
    <w:multiLevelType w:val="hybridMultilevel"/>
    <w:tmpl w:val="A3CEA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647A"/>
    <w:multiLevelType w:val="hybridMultilevel"/>
    <w:tmpl w:val="33689976"/>
    <w:lvl w:ilvl="0" w:tplc="8516FD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3B6E"/>
    <w:multiLevelType w:val="hybridMultilevel"/>
    <w:tmpl w:val="6B6EEF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290"/>
    <w:multiLevelType w:val="hybridMultilevel"/>
    <w:tmpl w:val="56F6B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94551"/>
    <w:multiLevelType w:val="hybridMultilevel"/>
    <w:tmpl w:val="689203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CF2"/>
    <w:multiLevelType w:val="hybridMultilevel"/>
    <w:tmpl w:val="26620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51BB"/>
    <w:multiLevelType w:val="hybridMultilevel"/>
    <w:tmpl w:val="8B4C561A"/>
    <w:lvl w:ilvl="0" w:tplc="D160DB4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66431"/>
    <w:multiLevelType w:val="hybridMultilevel"/>
    <w:tmpl w:val="FB9E7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7454"/>
    <w:multiLevelType w:val="hybridMultilevel"/>
    <w:tmpl w:val="AFB8CA2C"/>
    <w:lvl w:ilvl="0" w:tplc="6D6A02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34B6"/>
    <w:multiLevelType w:val="hybridMultilevel"/>
    <w:tmpl w:val="5BEA7C34"/>
    <w:lvl w:ilvl="0" w:tplc="B1C2D5EC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9AC"/>
    <w:multiLevelType w:val="hybridMultilevel"/>
    <w:tmpl w:val="6436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C35B6"/>
    <w:multiLevelType w:val="hybridMultilevel"/>
    <w:tmpl w:val="85B62A30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D6E3B"/>
    <w:multiLevelType w:val="hybridMultilevel"/>
    <w:tmpl w:val="18DE49C6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34708"/>
    <w:multiLevelType w:val="hybridMultilevel"/>
    <w:tmpl w:val="32A2DA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B1D7F"/>
    <w:multiLevelType w:val="hybridMultilevel"/>
    <w:tmpl w:val="AA36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2340"/>
    <w:multiLevelType w:val="hybridMultilevel"/>
    <w:tmpl w:val="EF78770C"/>
    <w:lvl w:ilvl="0" w:tplc="C104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904"/>
    <w:multiLevelType w:val="hybridMultilevel"/>
    <w:tmpl w:val="74902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252FC"/>
    <w:multiLevelType w:val="hybridMultilevel"/>
    <w:tmpl w:val="AF1EB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6877"/>
    <w:multiLevelType w:val="hybridMultilevel"/>
    <w:tmpl w:val="BDF8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D25BB"/>
    <w:multiLevelType w:val="hybridMultilevel"/>
    <w:tmpl w:val="53C4D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D1035"/>
    <w:multiLevelType w:val="hybridMultilevel"/>
    <w:tmpl w:val="EEAA8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58CE"/>
    <w:multiLevelType w:val="hybridMultilevel"/>
    <w:tmpl w:val="CB4CDE0E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369D8"/>
    <w:multiLevelType w:val="hybridMultilevel"/>
    <w:tmpl w:val="E1F287FE"/>
    <w:lvl w:ilvl="0" w:tplc="14602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B36C3"/>
    <w:multiLevelType w:val="multilevel"/>
    <w:tmpl w:val="13DC3FB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1EF6AD2"/>
    <w:multiLevelType w:val="hybridMultilevel"/>
    <w:tmpl w:val="CC324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F2B4F"/>
    <w:multiLevelType w:val="hybridMultilevel"/>
    <w:tmpl w:val="4AC03BA6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4380D"/>
    <w:multiLevelType w:val="hybridMultilevel"/>
    <w:tmpl w:val="13783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36E58"/>
    <w:multiLevelType w:val="hybridMultilevel"/>
    <w:tmpl w:val="C9E4E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647A"/>
    <w:multiLevelType w:val="hybridMultilevel"/>
    <w:tmpl w:val="DEC6F3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14699"/>
    <w:multiLevelType w:val="hybridMultilevel"/>
    <w:tmpl w:val="6F7412CE"/>
    <w:lvl w:ilvl="0" w:tplc="1542C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F7AF5"/>
    <w:multiLevelType w:val="hybridMultilevel"/>
    <w:tmpl w:val="97981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6530">
    <w:abstractNumId w:val="24"/>
  </w:num>
  <w:num w:numId="2" w16cid:durableId="1553347793">
    <w:abstractNumId w:val="31"/>
  </w:num>
  <w:num w:numId="3" w16cid:durableId="2136294847">
    <w:abstractNumId w:val="11"/>
  </w:num>
  <w:num w:numId="4" w16cid:durableId="644317028">
    <w:abstractNumId w:val="23"/>
  </w:num>
  <w:num w:numId="5" w16cid:durableId="1017854045">
    <w:abstractNumId w:val="10"/>
  </w:num>
  <w:num w:numId="6" w16cid:durableId="1012538068">
    <w:abstractNumId w:val="1"/>
  </w:num>
  <w:num w:numId="7" w16cid:durableId="559679368">
    <w:abstractNumId w:val="28"/>
  </w:num>
  <w:num w:numId="8" w16cid:durableId="647516082">
    <w:abstractNumId w:val="3"/>
  </w:num>
  <w:num w:numId="9" w16cid:durableId="1465998018">
    <w:abstractNumId w:val="0"/>
  </w:num>
  <w:num w:numId="10" w16cid:durableId="866410676">
    <w:abstractNumId w:val="27"/>
  </w:num>
  <w:num w:numId="11" w16cid:durableId="1372148199">
    <w:abstractNumId w:val="21"/>
  </w:num>
  <w:num w:numId="12" w16cid:durableId="2083139189">
    <w:abstractNumId w:val="8"/>
  </w:num>
  <w:num w:numId="13" w16cid:durableId="1439332347">
    <w:abstractNumId w:val="32"/>
  </w:num>
  <w:num w:numId="14" w16cid:durableId="660889883">
    <w:abstractNumId w:val="12"/>
  </w:num>
  <w:num w:numId="15" w16cid:durableId="206845844">
    <w:abstractNumId w:val="15"/>
  </w:num>
  <w:num w:numId="16" w16cid:durableId="321852589">
    <w:abstractNumId w:val="14"/>
  </w:num>
  <w:num w:numId="17" w16cid:durableId="1383364843">
    <w:abstractNumId w:val="13"/>
  </w:num>
  <w:num w:numId="18" w16cid:durableId="468206060">
    <w:abstractNumId w:val="5"/>
  </w:num>
  <w:num w:numId="19" w16cid:durableId="349185151">
    <w:abstractNumId w:val="22"/>
  </w:num>
  <w:num w:numId="20" w16cid:durableId="93599329">
    <w:abstractNumId w:val="4"/>
  </w:num>
  <w:num w:numId="21" w16cid:durableId="1288900930">
    <w:abstractNumId w:val="29"/>
  </w:num>
  <w:num w:numId="22" w16cid:durableId="692724852">
    <w:abstractNumId w:val="20"/>
  </w:num>
  <w:num w:numId="23" w16cid:durableId="122388465">
    <w:abstractNumId w:val="2"/>
  </w:num>
  <w:num w:numId="24" w16cid:durableId="1230769310">
    <w:abstractNumId w:val="18"/>
  </w:num>
  <w:num w:numId="25" w16cid:durableId="617876456">
    <w:abstractNumId w:val="16"/>
  </w:num>
  <w:num w:numId="26" w16cid:durableId="1524704023">
    <w:abstractNumId w:val="25"/>
  </w:num>
  <w:num w:numId="27" w16cid:durableId="1994793995">
    <w:abstractNumId w:val="30"/>
  </w:num>
  <w:num w:numId="28" w16cid:durableId="1805343677">
    <w:abstractNumId w:val="6"/>
  </w:num>
  <w:num w:numId="29" w16cid:durableId="29767703">
    <w:abstractNumId w:val="17"/>
  </w:num>
  <w:num w:numId="30" w16cid:durableId="973366918">
    <w:abstractNumId w:val="26"/>
  </w:num>
  <w:num w:numId="31" w16cid:durableId="386881131">
    <w:abstractNumId w:val="7"/>
  </w:num>
  <w:num w:numId="32" w16cid:durableId="164249461">
    <w:abstractNumId w:val="19"/>
  </w:num>
  <w:num w:numId="33" w16cid:durableId="788163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9"/>
    <w:rsid w:val="00010488"/>
    <w:rsid w:val="000234F0"/>
    <w:rsid w:val="000667D7"/>
    <w:rsid w:val="00077B45"/>
    <w:rsid w:val="000A60B9"/>
    <w:rsid w:val="000B15F1"/>
    <w:rsid w:val="000F2479"/>
    <w:rsid w:val="000F3DF2"/>
    <w:rsid w:val="00125AAB"/>
    <w:rsid w:val="00156B94"/>
    <w:rsid w:val="00165281"/>
    <w:rsid w:val="001B339A"/>
    <w:rsid w:val="001C55F6"/>
    <w:rsid w:val="001C69C2"/>
    <w:rsid w:val="001F0A1B"/>
    <w:rsid w:val="001F260F"/>
    <w:rsid w:val="001F7D2D"/>
    <w:rsid w:val="00216D05"/>
    <w:rsid w:val="00225ABD"/>
    <w:rsid w:val="00240E53"/>
    <w:rsid w:val="00274846"/>
    <w:rsid w:val="0028626A"/>
    <w:rsid w:val="0029262A"/>
    <w:rsid w:val="00296520"/>
    <w:rsid w:val="002A1708"/>
    <w:rsid w:val="002E5F02"/>
    <w:rsid w:val="002F3F00"/>
    <w:rsid w:val="00325684"/>
    <w:rsid w:val="00336F8F"/>
    <w:rsid w:val="00343B72"/>
    <w:rsid w:val="00362237"/>
    <w:rsid w:val="00383023"/>
    <w:rsid w:val="003968EB"/>
    <w:rsid w:val="003A44FB"/>
    <w:rsid w:val="003D038C"/>
    <w:rsid w:val="003F6C35"/>
    <w:rsid w:val="00445667"/>
    <w:rsid w:val="00450217"/>
    <w:rsid w:val="004507AE"/>
    <w:rsid w:val="00450C95"/>
    <w:rsid w:val="0045319D"/>
    <w:rsid w:val="00462FCD"/>
    <w:rsid w:val="004744E9"/>
    <w:rsid w:val="004A1416"/>
    <w:rsid w:val="004A18A2"/>
    <w:rsid w:val="004B0CF4"/>
    <w:rsid w:val="004C2008"/>
    <w:rsid w:val="004E1CE5"/>
    <w:rsid w:val="004E58D9"/>
    <w:rsid w:val="004E64A1"/>
    <w:rsid w:val="004F3CEB"/>
    <w:rsid w:val="00502F0E"/>
    <w:rsid w:val="00526F00"/>
    <w:rsid w:val="00530321"/>
    <w:rsid w:val="00533809"/>
    <w:rsid w:val="00542A10"/>
    <w:rsid w:val="00545078"/>
    <w:rsid w:val="005565E2"/>
    <w:rsid w:val="00560759"/>
    <w:rsid w:val="00562B9E"/>
    <w:rsid w:val="005B7322"/>
    <w:rsid w:val="005C20C8"/>
    <w:rsid w:val="005E1DE5"/>
    <w:rsid w:val="005F21B8"/>
    <w:rsid w:val="0060177D"/>
    <w:rsid w:val="00617822"/>
    <w:rsid w:val="006459B8"/>
    <w:rsid w:val="00660844"/>
    <w:rsid w:val="00683E59"/>
    <w:rsid w:val="0068406F"/>
    <w:rsid w:val="00685E53"/>
    <w:rsid w:val="006D1DFE"/>
    <w:rsid w:val="006E21BD"/>
    <w:rsid w:val="006F7E0C"/>
    <w:rsid w:val="007100A3"/>
    <w:rsid w:val="007138EF"/>
    <w:rsid w:val="00716B77"/>
    <w:rsid w:val="007504DD"/>
    <w:rsid w:val="00781029"/>
    <w:rsid w:val="007919CE"/>
    <w:rsid w:val="007B2E99"/>
    <w:rsid w:val="007E6815"/>
    <w:rsid w:val="007F6104"/>
    <w:rsid w:val="00800F9C"/>
    <w:rsid w:val="008113BA"/>
    <w:rsid w:val="00835CAE"/>
    <w:rsid w:val="00842BB4"/>
    <w:rsid w:val="0084424D"/>
    <w:rsid w:val="00844B3E"/>
    <w:rsid w:val="008C1498"/>
    <w:rsid w:val="008C7DE4"/>
    <w:rsid w:val="008D1228"/>
    <w:rsid w:val="008D299C"/>
    <w:rsid w:val="008F285E"/>
    <w:rsid w:val="00910657"/>
    <w:rsid w:val="00927313"/>
    <w:rsid w:val="009370DA"/>
    <w:rsid w:val="00944296"/>
    <w:rsid w:val="00961B9A"/>
    <w:rsid w:val="009621F8"/>
    <w:rsid w:val="00975F1E"/>
    <w:rsid w:val="00986FBC"/>
    <w:rsid w:val="00991D85"/>
    <w:rsid w:val="00996DBD"/>
    <w:rsid w:val="009B733A"/>
    <w:rsid w:val="009B7D46"/>
    <w:rsid w:val="009C2585"/>
    <w:rsid w:val="009D6066"/>
    <w:rsid w:val="009E7805"/>
    <w:rsid w:val="009F0B3E"/>
    <w:rsid w:val="009F1323"/>
    <w:rsid w:val="00A04761"/>
    <w:rsid w:val="00A242FA"/>
    <w:rsid w:val="00A44C29"/>
    <w:rsid w:val="00A51390"/>
    <w:rsid w:val="00A562F6"/>
    <w:rsid w:val="00A63F7E"/>
    <w:rsid w:val="00A77074"/>
    <w:rsid w:val="00A822F5"/>
    <w:rsid w:val="00A8528E"/>
    <w:rsid w:val="00A915F5"/>
    <w:rsid w:val="00AB527B"/>
    <w:rsid w:val="00AC1A63"/>
    <w:rsid w:val="00AC44DC"/>
    <w:rsid w:val="00AF56C0"/>
    <w:rsid w:val="00B06063"/>
    <w:rsid w:val="00B40A8D"/>
    <w:rsid w:val="00B4735E"/>
    <w:rsid w:val="00B51130"/>
    <w:rsid w:val="00B535B3"/>
    <w:rsid w:val="00B53DBE"/>
    <w:rsid w:val="00BC6AF9"/>
    <w:rsid w:val="00BE128C"/>
    <w:rsid w:val="00BE29B3"/>
    <w:rsid w:val="00BF6E42"/>
    <w:rsid w:val="00C059AE"/>
    <w:rsid w:val="00C1268B"/>
    <w:rsid w:val="00C54496"/>
    <w:rsid w:val="00C73721"/>
    <w:rsid w:val="00C838B8"/>
    <w:rsid w:val="00C93557"/>
    <w:rsid w:val="00CC2465"/>
    <w:rsid w:val="00CD47DD"/>
    <w:rsid w:val="00CE6BD2"/>
    <w:rsid w:val="00D10247"/>
    <w:rsid w:val="00D17CC1"/>
    <w:rsid w:val="00D2502B"/>
    <w:rsid w:val="00D54D63"/>
    <w:rsid w:val="00D627E8"/>
    <w:rsid w:val="00D67DB8"/>
    <w:rsid w:val="00D85A76"/>
    <w:rsid w:val="00D935A7"/>
    <w:rsid w:val="00DB526D"/>
    <w:rsid w:val="00DE098E"/>
    <w:rsid w:val="00DE16F7"/>
    <w:rsid w:val="00DF2D75"/>
    <w:rsid w:val="00DF7F18"/>
    <w:rsid w:val="00E02888"/>
    <w:rsid w:val="00E16B5F"/>
    <w:rsid w:val="00E351D8"/>
    <w:rsid w:val="00E572D9"/>
    <w:rsid w:val="00E577EA"/>
    <w:rsid w:val="00E62AF5"/>
    <w:rsid w:val="00E9043F"/>
    <w:rsid w:val="00EE4D56"/>
    <w:rsid w:val="00EF78AC"/>
    <w:rsid w:val="00F01976"/>
    <w:rsid w:val="00F16188"/>
    <w:rsid w:val="00F2064A"/>
    <w:rsid w:val="00F31EA0"/>
    <w:rsid w:val="00F35C2C"/>
    <w:rsid w:val="00F463EA"/>
    <w:rsid w:val="00F608E1"/>
    <w:rsid w:val="00F7548A"/>
    <w:rsid w:val="00F804BB"/>
    <w:rsid w:val="00F86A25"/>
    <w:rsid w:val="00F92B62"/>
    <w:rsid w:val="00FA7D5B"/>
    <w:rsid w:val="00FC0291"/>
    <w:rsid w:val="00FE1649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A368F"/>
  <w15:docId w15:val="{F4B75CF1-5A7A-4BA1-B8DE-6AF97EC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C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3721"/>
    <w:rPr>
      <w:color w:val="0000FF" w:themeColor="hyperlink"/>
      <w:u w:val="single"/>
    </w:rPr>
  </w:style>
  <w:style w:type="paragraph" w:styleId="Sansinterligne">
    <w:name w:val="No Spacing"/>
    <w:qFormat/>
    <w:rsid w:val="00DE16F7"/>
    <w:pPr>
      <w:spacing w:after="0" w:line="240" w:lineRule="auto"/>
    </w:pPr>
  </w:style>
  <w:style w:type="character" w:customStyle="1" w:styleId="textenormalbleum11">
    <w:name w:val="textenormalbleum11"/>
    <w:rsid w:val="00CE6BD2"/>
  </w:style>
  <w:style w:type="character" w:styleId="Textedelespacerserv">
    <w:name w:val="Placeholder Text"/>
    <w:basedOn w:val="Policepardfaut"/>
    <w:uiPriority w:val="99"/>
    <w:semiHidden/>
    <w:rsid w:val="00F31EA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E1649"/>
    <w:rPr>
      <w:color w:val="605E5C"/>
      <w:shd w:val="clear" w:color="auto" w:fill="E1DFDD"/>
    </w:rPr>
  </w:style>
  <w:style w:type="paragraph" w:customStyle="1" w:styleId="Standard">
    <w:name w:val="Standard"/>
    <w:rsid w:val="004E5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sdetexte2">
    <w:name w:val="Body Text 2"/>
    <w:link w:val="Corpsdetexte2Car"/>
    <w:rsid w:val="004E58D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E58D9"/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paragraph" w:customStyle="1" w:styleId="Corps">
    <w:name w:val="Corps"/>
    <w:rsid w:val="004E58D9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fr-FR"/>
    </w:rPr>
  </w:style>
  <w:style w:type="character" w:customStyle="1" w:styleId="Aucun">
    <w:name w:val="Aucun"/>
    <w:rsid w:val="004E58D9"/>
  </w:style>
  <w:style w:type="numbering" w:customStyle="1" w:styleId="WWNum28">
    <w:name w:val="WWNum28"/>
    <w:basedOn w:val="Aucuneliste"/>
    <w:rsid w:val="004E58D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AF5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6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6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6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6C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F56C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805"/>
  </w:style>
  <w:style w:type="paragraph" w:styleId="Pieddepage">
    <w:name w:val="footer"/>
    <w:basedOn w:val="Normal"/>
    <w:link w:val="Pieddepag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parc-montagnede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</dc:creator>
  <cp:lastModifiedBy>Eric EC. Lallement</cp:lastModifiedBy>
  <cp:revision>7</cp:revision>
  <cp:lastPrinted>2024-06-18T09:37:00Z</cp:lastPrinted>
  <dcterms:created xsi:type="dcterms:W3CDTF">2024-10-02T15:09:00Z</dcterms:created>
  <dcterms:modified xsi:type="dcterms:W3CDTF">2024-10-16T09:27:00Z</dcterms:modified>
</cp:coreProperties>
</file>